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Q1: August 9-October 8, 2020</w:t>
        <w:tab/>
        <w:tab/>
        <w:t xml:space="preserve">Q2: October 18-December 17, 2020</w:t>
      </w:r>
    </w:p>
    <w:p w:rsidR="00000000" w:rsidDel="00000000" w:rsidP="00000000" w:rsidRDefault="00000000" w:rsidRPr="00000000" w14:paraId="00000002">
      <w:pPr>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Q3: January 3-March 11, 2021</w:t>
        <w:tab/>
        <w:tab/>
        <w:t xml:space="preserve">Q4: March 21-May 27, 2021</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Grading Policy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a NO ZERO grading policy! You don’t have to ask if an assignment is worth a grade, because it is. You will succeed in my class if you do the work! My grading policy is as follows:</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100-93, </w:t>
        <w:tab/>
        <w:t xml:space="preserve">B: 92-85,</w:t>
        <w:tab/>
        <w:t xml:space="preserve">C: 84- 75,</w:t>
        <w:tab/>
        <w:t xml:space="preserve">D: 74-70,</w:t>
        <w:tab/>
        <w:t xml:space="preserve">F: 69-65,</w:t>
        <w:tab/>
        <w:t xml:space="preserve">I: 64-0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279900" cy="3619500"/>
            <wp:docPr id="14"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Stardos Stencil" w:cs="Stardos Stencil" w:eastAsia="Stardos Stencil" w:hAnsi="Stardos Stencil"/>
          <w:sz w:val="40"/>
          <w:szCs w:val="40"/>
        </w:rPr>
      </w:pPr>
      <w:r w:rsidDel="00000000" w:rsidR="00000000" w:rsidRPr="00000000">
        <w:rPr>
          <w:rtl w:val="0"/>
        </w:rPr>
      </w:r>
    </w:p>
    <w:p w:rsidR="00000000" w:rsidDel="00000000" w:rsidP="00000000" w:rsidRDefault="00000000" w:rsidRPr="00000000" w14:paraId="0000000A">
      <w:pPr>
        <w:jc w:val="center"/>
        <w:rPr>
          <w:rFonts w:ascii="Stardos Stencil" w:cs="Stardos Stencil" w:eastAsia="Stardos Stencil" w:hAnsi="Stardos Stencil"/>
          <w:sz w:val="40"/>
          <w:szCs w:val="40"/>
        </w:rPr>
      </w:pPr>
      <w:r w:rsidDel="00000000" w:rsidR="00000000" w:rsidRPr="00000000">
        <w:rPr>
          <w:rFonts w:ascii="Stardos Stencil" w:cs="Stardos Stencil" w:eastAsia="Stardos Stencil" w:hAnsi="Stardos Stencil"/>
          <w:sz w:val="40"/>
          <w:szCs w:val="40"/>
          <w:rtl w:val="0"/>
        </w:rPr>
        <w:t xml:space="preserve">World History Grading</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5486400" cy="4091354"/>
                <wp:effectExtent b="0" l="0" r="0" t="0"/>
                <wp:docPr id="15" name=""/>
                <a:graphic>
                  <a:graphicData uri="http://schemas.microsoft.com/office/word/2010/wordprocessingGroup">
                    <wpg:wgp>
                      <wpg:cNvGrpSpPr/>
                      <wpg:grpSpPr>
                        <a:xfrm>
                          <a:off x="0" y="0"/>
                          <a:ext cx="5486400" cy="4091354"/>
                          <a:chOff x="0" y="0"/>
                          <a:chExt cx="5486400" cy="4091350"/>
                        </a:xfrm>
                      </wpg:grpSpPr>
                      <wpg:grpSp>
                        <wpg:cNvGrpSpPr/>
                        <wpg:grpSpPr>
                          <a:xfrm>
                            <a:off x="0" y="0"/>
                            <a:ext cx="5486400" cy="4091350"/>
                            <a:chOff x="0" y="0"/>
                            <a:chExt cx="5486400" cy="4091350"/>
                          </a:xfrm>
                        </wpg:grpSpPr>
                        <wps:wsp>
                          <wps:cNvSpPr/>
                          <wps:cNvPr id="3" name="Shape 3"/>
                          <wps:spPr>
                            <a:xfrm>
                              <a:off x="0" y="0"/>
                              <a:ext cx="5486400" cy="409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400000">
                              <a:off x="3212140" y="-1106642"/>
                              <a:ext cx="1037222" cy="3511296"/>
                            </a:xfrm>
                            <a:prstGeom prst="round2SameRect">
                              <a:avLst>
                                <a:gd fmla="val 16667" name="adj1"/>
                                <a:gd fmla="val 0" name="adj2"/>
                              </a:avLst>
                            </a:prstGeom>
                            <a:solidFill>
                              <a:srgbClr val="E7CFCF">
                                <a:alpha val="89803"/>
                              </a:srgbClr>
                            </a:solidFill>
                            <a:ln cap="flat" cmpd="sng" w="9525">
                              <a:solidFill>
                                <a:srgbClr val="E7CFCF">
                                  <a:alpha val="89803"/>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975104" y="181027"/>
                              <a:ext cx="3460663" cy="935956"/>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Georgia" w:cs="Georgia" w:eastAsia="Georgia" w:hAnsi="Georgia"/>
                                    <w:b w:val="0"/>
                                    <w:i w:val="0"/>
                                    <w:smallCaps w:val="0"/>
                                    <w:strike w:val="0"/>
                                    <w:color w:val="ff0000"/>
                                    <w:sz w:val="20"/>
                                    <w:vertAlign w:val="baseline"/>
                                  </w:rPr>
                                  <w:t xml:space="preserve">are responsible for making up their own work. You must check my website (insert website after construction) to see what the assignment was for the day you missed. If there are any handouts, you will be able to retrieve them from the “While You Were Out” folder on the wall. </w:t>
                                </w:r>
                              </w:p>
                            </w:txbxContent>
                          </wps:txbx>
                          <wps:bodyPr anchorCtr="0" anchor="ctr" bIns="15225" lIns="30475" spcFirstLastPara="1" rIns="30475" wrap="square" tIns="15225">
                            <a:noAutofit/>
                          </wps:bodyPr>
                        </wps:wsp>
                        <wps:wsp>
                          <wps:cNvSpPr/>
                          <wps:cNvPr id="6" name="Shape 6"/>
                          <wps:spPr>
                            <a:xfrm>
                              <a:off x="0" y="741"/>
                              <a:ext cx="1975104" cy="1296527"/>
                            </a:xfrm>
                            <a:prstGeom prst="roundRect">
                              <a:avLst>
                                <a:gd fmla="val 16667" name="adj"/>
                              </a:avLst>
                            </a:prstGeom>
                            <a:gradFill>
                              <a:gsLst>
                                <a:gs pos="0">
                                  <a:srgbClr val="D03F3B"/>
                                </a:gs>
                                <a:gs pos="100000">
                                  <a:srgbClr val="FF999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63291" y="64032"/>
                              <a:ext cx="1848522" cy="11699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52"/>
                                    <w:vertAlign w:val="baseline"/>
                                  </w:rPr>
                                  <w:t xml:space="preserve">Absent Students</w:t>
                                </w:r>
                              </w:p>
                            </w:txbxContent>
                          </wps:txbx>
                          <wps:bodyPr anchorCtr="0" anchor="ctr" bIns="49525" lIns="99050" spcFirstLastPara="1" rIns="99050" wrap="square" tIns="49525">
                            <a:noAutofit/>
                          </wps:bodyPr>
                        </wps:wsp>
                        <wps:wsp>
                          <wps:cNvSpPr/>
                          <wps:cNvPr id="8" name="Shape 8"/>
                          <wps:spPr>
                            <a:xfrm rot="5400000">
                              <a:off x="3043527" y="291743"/>
                              <a:ext cx="1367162" cy="3507867"/>
                            </a:xfrm>
                            <a:prstGeom prst="round2SameRect">
                              <a:avLst>
                                <a:gd fmla="val 16667" name="adj1"/>
                                <a:gd fmla="val 0" name="adj2"/>
                              </a:avLst>
                            </a:prstGeom>
                            <a:solidFill>
                              <a:srgbClr val="DDE5D0">
                                <a:alpha val="89803"/>
                              </a:srgbClr>
                            </a:solidFill>
                            <a:ln cap="flat" cmpd="sng" w="9525">
                              <a:solidFill>
                                <a:srgbClr val="DDE5D0">
                                  <a:alpha val="89803"/>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973175" y="1428835"/>
                              <a:ext cx="3441128" cy="1233684"/>
                            </a:xfrm>
                            <a:prstGeom prst="rect">
                              <a:avLst/>
                            </a:prstGeom>
                            <a:noFill/>
                            <a:ln>
                              <a:noFill/>
                            </a:ln>
                          </wps:spPr>
                          <wps:txbx>
                            <w:txbxContent>
                              <w:p w:rsidR="00000000" w:rsidDel="00000000" w:rsidP="00000000" w:rsidRDefault="00000000" w:rsidRPr="00000000">
                                <w:pPr>
                                  <w:spacing w:after="0" w:before="0" w:line="215.9999942779541"/>
                                  <w:ind w:left="90" w:right="0" w:firstLine="80"/>
                                  <w:jc w:val="left"/>
                                  <w:textDirection w:val="btLr"/>
                                </w:pPr>
                                <w:r w:rsidDel="00000000" w:rsidR="00000000" w:rsidRPr="00000000">
                                  <w:rPr>
                                    <w:rFonts w:ascii="Georgia" w:cs="Georgia" w:eastAsia="Georgia" w:hAnsi="Georgia"/>
                                    <w:b w:val="0"/>
                                    <w:i w:val="0"/>
                                    <w:smallCaps w:val="0"/>
                                    <w:strike w:val="0"/>
                                    <w:color w:val="4f6128"/>
                                    <w:sz w:val="16"/>
                                    <w:vertAlign w:val="baseline"/>
                                  </w:rPr>
                                  <w:t xml:space="preserve">Daily Assignments are posted on the Class Website . Any handouts you need will be placed in the While You Where Out Folder.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It is</w:t>
                                </w:r>
                                <w:r w:rsidDel="00000000" w:rsidR="00000000" w:rsidRPr="00000000">
                                  <w:rPr>
                                    <w:rFonts w:ascii="Georgia" w:cs="Georgia" w:eastAsia="Georgia" w:hAnsi="Georgia"/>
                                    <w:b w:val="1"/>
                                    <w:i w:val="0"/>
                                    <w:smallCaps w:val="0"/>
                                    <w:strike w:val="0"/>
                                    <w:color w:val="4f6128"/>
                                    <w:sz w:val="16"/>
                                    <w:u w:val="single"/>
                                    <w:vertAlign w:val="baseline"/>
                                  </w:rPr>
                                  <w:t xml:space="preserve"> YOUR </w:t>
                                </w:r>
                                <w:r w:rsidDel="00000000" w:rsidR="00000000" w:rsidRPr="00000000">
                                  <w:rPr>
                                    <w:rFonts w:ascii="Georgia" w:cs="Georgia" w:eastAsia="Georgia" w:hAnsi="Georgia"/>
                                    <w:b w:val="0"/>
                                    <w:i w:val="0"/>
                                    <w:smallCaps w:val="0"/>
                                    <w:strike w:val="0"/>
                                    <w:color w:val="4f6128"/>
                                    <w:sz w:val="16"/>
                                    <w:vertAlign w:val="baseline"/>
                                  </w:rPr>
                                  <w:t xml:space="preserve">responsibility to check Weekly, the While You Were Out folder, with me, and turn your work in within a week of your absence</w:t>
                                </w:r>
                              </w:p>
                              <w:p w:rsidR="00000000" w:rsidDel="00000000" w:rsidP="00000000" w:rsidRDefault="00000000" w:rsidRPr="00000000">
                                <w:pPr>
                                  <w:spacing w:after="0" w:before="24.000000953674316" w:line="215.9999942779541"/>
                                  <w:ind w:left="180" w:right="0" w:firstLine="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For example; If Aiden missed school on Tuesay, his make-up work will be due the following Tuesday</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Any work not turned in within the week window will be penalized as late work. Please see me as soon as you can after an absence to avoid grade deductions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You may turn the work in physically in class </w:t>
                                </w:r>
                                <w:r w:rsidDel="00000000" w:rsidR="00000000" w:rsidRPr="00000000">
                                  <w:rPr>
                                    <w:rFonts w:ascii="Georgia" w:cs="Georgia" w:eastAsia="Georgia" w:hAnsi="Georgia"/>
                                    <w:b w:val="1"/>
                                    <w:i w:val="0"/>
                                    <w:smallCaps w:val="0"/>
                                    <w:strike w:val="0"/>
                                    <w:color w:val="4f6128"/>
                                    <w:sz w:val="16"/>
                                    <w:vertAlign w:val="baseline"/>
                                  </w:rPr>
                                  <w:t xml:space="preserve">or</w:t>
                                </w:r>
                                <w:r w:rsidDel="00000000" w:rsidR="00000000" w:rsidRPr="00000000">
                                  <w:rPr>
                                    <w:rFonts w:ascii="Georgia" w:cs="Georgia" w:eastAsia="Georgia" w:hAnsi="Georgia"/>
                                    <w:b w:val="0"/>
                                    <w:i w:val="0"/>
                                    <w:smallCaps w:val="0"/>
                                    <w:strike w:val="0"/>
                                    <w:color w:val="4f6128"/>
                                    <w:sz w:val="16"/>
                                    <w:vertAlign w:val="baseline"/>
                                  </w:rPr>
                                  <w:t xml:space="preserve"> by email to btwhistory@gmail.com</w:t>
                                </w:r>
                              </w:p>
                            </w:txbxContent>
                          </wps:txbx>
                          <wps:bodyPr anchorCtr="0" anchor="ctr" bIns="30475" lIns="60950" spcFirstLastPara="1" rIns="60950" wrap="square" tIns="30475">
                            <a:noAutofit/>
                          </wps:bodyPr>
                        </wps:wsp>
                        <wps:wsp>
                          <wps:cNvSpPr/>
                          <wps:cNvPr id="10" name="Shape 10"/>
                          <wps:spPr>
                            <a:xfrm>
                              <a:off x="0" y="1397413"/>
                              <a:ext cx="1973175" cy="1296527"/>
                            </a:xfrm>
                            <a:prstGeom prst="roundRect">
                              <a:avLst>
                                <a:gd fmla="val 16667" name="adj"/>
                              </a:avLst>
                            </a:prstGeom>
                            <a:gradFill>
                              <a:gsLst>
                                <a:gs pos="0">
                                  <a:srgbClr val="A0C94A"/>
                                </a:gs>
                                <a:gs pos="100000">
                                  <a:srgbClr val="DBFF9C"/>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63291" y="1460704"/>
                              <a:ext cx="1846593" cy="11699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52"/>
                                    <w:vertAlign w:val="baseline"/>
                                  </w:rPr>
                                  <w:t xml:space="preserve">Make Up Work Policy</w:t>
                                </w:r>
                              </w:p>
                            </w:txbxContent>
                          </wps:txbx>
                          <wps:bodyPr anchorCtr="0" anchor="ctr" bIns="49525" lIns="99050" spcFirstLastPara="1" rIns="99050" wrap="square" tIns="49525">
                            <a:noAutofit/>
                          </wps:bodyPr>
                        </wps:wsp>
                        <wps:wsp>
                          <wps:cNvSpPr/>
                          <wps:cNvPr id="12" name="Shape 12"/>
                          <wps:spPr>
                            <a:xfrm rot="5400000">
                              <a:off x="3212140" y="1686700"/>
                              <a:ext cx="1037222" cy="3511296"/>
                            </a:xfrm>
                            <a:prstGeom prst="round2SameRect">
                              <a:avLst>
                                <a:gd fmla="val 16667" name="adj1"/>
                                <a:gd fmla="val 0" name="adj2"/>
                              </a:avLst>
                            </a:prstGeom>
                            <a:solidFill>
                              <a:srgbClr val="D7D1DF">
                                <a:alpha val="89803"/>
                              </a:srgbClr>
                            </a:solidFill>
                            <a:ln cap="flat" cmpd="sng" w="9525">
                              <a:solidFill>
                                <a:srgbClr val="D7D1DF">
                                  <a:alpha val="89803"/>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975104" y="2974370"/>
                              <a:ext cx="3460663" cy="935956"/>
                            </a:xfrm>
                            <a:prstGeom prst="rect">
                              <a:avLst/>
                            </a:prstGeom>
                            <a:noFill/>
                            <a:ln>
                              <a:noFill/>
                            </a:ln>
                          </wps:spPr>
                          <wps:txbx>
                            <w:txbxContent>
                              <w:p w:rsidR="00000000" w:rsidDel="00000000" w:rsidP="00000000" w:rsidRDefault="00000000" w:rsidRPr="00000000">
                                <w:pPr>
                                  <w:spacing w:after="0" w:before="0" w:line="215.9999942779541"/>
                                  <w:ind w:left="90" w:right="0" w:firstLine="80"/>
                                  <w:jc w:val="left"/>
                                  <w:textDirection w:val="btLr"/>
                                </w:pP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Georgia" w:cs="Georgia" w:eastAsia="Georgia" w:hAnsi="Georgia"/>
                                    <w:b w:val="1"/>
                                    <w:i w:val="0"/>
                                    <w:smallCaps w:val="0"/>
                                    <w:strike w:val="0"/>
                                    <w:color w:val="244061"/>
                                    <w:sz w:val="16"/>
                                    <w:u w:val="single"/>
                                    <w:vertAlign w:val="baseline"/>
                                  </w:rPr>
                                  <w:t xml:space="preserve">Late Work receives a 10% penalty per day the assignment is not turned in.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Georgia" w:cs="Georgia" w:eastAsia="Georgia" w:hAnsi="Georgia"/>
                                    <w:b w:val="0"/>
                                    <w:i w:val="0"/>
                                    <w:smallCaps w:val="0"/>
                                    <w:strike w:val="0"/>
                                    <w:color w:val="244061"/>
                                    <w:sz w:val="16"/>
                                    <w:vertAlign w:val="baseline"/>
                                  </w:rPr>
                                </w:r>
                                <w:r w:rsidDel="00000000" w:rsidR="00000000" w:rsidRPr="00000000">
                                  <w:rPr>
                                    <w:rFonts w:ascii="Georgia" w:cs="Georgia" w:eastAsia="Georgia" w:hAnsi="Georgia"/>
                                    <w:b w:val="1"/>
                                    <w:i w:val="0"/>
                                    <w:smallCaps w:val="0"/>
                                    <w:strike w:val="0"/>
                                    <w:color w:val="244061"/>
                                    <w:sz w:val="16"/>
                                    <w:u w:val="single"/>
                                    <w:vertAlign w:val="baseline"/>
                                  </w:rPr>
                                  <w:t xml:space="preserve"> </w:t>
                                </w:r>
                                <w:r w:rsidDel="00000000" w:rsidR="00000000" w:rsidRPr="00000000">
                                  <w:rPr>
                                    <w:rFonts w:ascii="Georgia" w:cs="Georgia" w:eastAsia="Georgia" w:hAnsi="Georgia"/>
                                    <w:b w:val="0"/>
                                    <w:i w:val="0"/>
                                    <w:smallCaps w:val="0"/>
                                    <w:strike w:val="0"/>
                                    <w:color w:val="244061"/>
                                    <w:sz w:val="16"/>
                                    <w:vertAlign w:val="baseline"/>
                                  </w:rPr>
                                  <w:t xml:space="preserve">Late work is defined as work that is not turned in on the day it is due if you were present at school.</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244061"/>
                                    <w:sz w:val="16"/>
                                    <w:vertAlign w:val="baseline"/>
                                  </w:rPr>
                                  <w:t xml:space="preserve">In order to receive credit for late work, you must complete a Late Work form, fill it out completely, and submit the form attatched to your assignemnt.</w:t>
                                </w:r>
                              </w:p>
                            </w:txbxContent>
                          </wps:txbx>
                          <wps:bodyPr anchorCtr="0" anchor="ctr" bIns="15225" lIns="30475" spcFirstLastPara="1" rIns="30475" wrap="square" tIns="15225">
                            <a:noAutofit/>
                          </wps:bodyPr>
                        </wps:wsp>
                        <wps:wsp>
                          <wps:cNvSpPr/>
                          <wps:cNvPr id="14" name="Shape 14"/>
                          <wps:spPr>
                            <a:xfrm>
                              <a:off x="0" y="2794084"/>
                              <a:ext cx="1975104" cy="1296527"/>
                            </a:xfrm>
                            <a:prstGeom prst="roundRect">
                              <a:avLst>
                                <a:gd fmla="val 16667" name="adj"/>
                              </a:avLst>
                            </a:prstGeom>
                            <a:gradFill>
                              <a:gsLst>
                                <a:gs pos="0">
                                  <a:srgbClr val="7F5AAB"/>
                                </a:gs>
                                <a:gs pos="100000">
                                  <a:srgbClr val="C7AEE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63291" y="2857375"/>
                              <a:ext cx="1848522" cy="11699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52"/>
                                    <w:vertAlign w:val="baseline"/>
                                  </w:rPr>
                                  <w:t xml:space="preserve">Late Work</w:t>
                                </w:r>
                              </w:p>
                            </w:txbxContent>
                          </wps:txbx>
                          <wps:bodyPr anchorCtr="0" anchor="ctr" bIns="49525" lIns="99050" spcFirstLastPara="1" rIns="99050" wrap="square" tIns="49525">
                            <a:noAutofit/>
                          </wps:bodyPr>
                        </wps:wsp>
                      </wpg:grpSp>
                    </wpg:wgp>
                  </a:graphicData>
                </a:graphic>
              </wp:inline>
            </w:drawing>
          </mc:Choice>
          <mc:Fallback>
            <w:drawing>
              <wp:inline distB="0" distT="0" distL="0" distR="0">
                <wp:extent cx="5486400" cy="4091354"/>
                <wp:effectExtent b="0" l="0" r="0" t="0"/>
                <wp:docPr id="1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486400" cy="40913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tabs>
          <w:tab w:val="left" w:pos="9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43175" cy="1704975"/>
                <wp:effectExtent b="0" l="0" r="0" t="0"/>
                <wp:wrapNone/>
                <wp:docPr id="16" name=""/>
                <a:graphic>
                  <a:graphicData uri="http://schemas.microsoft.com/office/word/2010/wordprocessingGroup">
                    <wpg:wgp>
                      <wpg:cNvGrpSpPr/>
                      <wpg:grpSpPr>
                        <a:xfrm>
                          <a:off x="0" y="0"/>
                          <a:ext cx="2543175" cy="1704975"/>
                          <a:chOff x="0" y="0"/>
                          <a:chExt cx="2543175" cy="1704975"/>
                        </a:xfrm>
                      </wpg:grpSpPr>
                      <wpg:grpSp>
                        <wpg:cNvGrpSpPr/>
                        <wpg:grpSpPr>
                          <a:xfrm>
                            <a:off x="0" y="0"/>
                            <a:ext cx="2543175" cy="1704975"/>
                            <a:chOff x="0" y="0"/>
                            <a:chExt cx="2543175" cy="1704975"/>
                          </a:xfrm>
                        </wpg:grpSpPr>
                        <wps:wsp>
                          <wps:cNvSpPr/>
                          <wps:cNvPr id="3" name="Shape 3"/>
                          <wps:spPr>
                            <a:xfrm>
                              <a:off x="0" y="0"/>
                              <a:ext cx="2543175" cy="17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537563" y="1159383"/>
                              <a:ext cx="842257" cy="545592"/>
                            </a:xfrm>
                            <a:prstGeom prst="roundRect">
                              <a:avLst>
                                <a:gd fmla="val 10000" name="adj"/>
                              </a:avLst>
                            </a:prstGeom>
                            <a:gradFill>
                              <a:gsLst>
                                <a:gs pos="0">
                                  <a:srgbClr val="7F5AAB"/>
                                </a:gs>
                                <a:gs pos="100000">
                                  <a:srgbClr val="C7AEE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802225" y="130776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3 Days Late</w:t>
                                </w:r>
                              </w:p>
                            </w:txbxContent>
                          </wps:txbx>
                          <wps:bodyPr anchorCtr="0" anchor="t" bIns="49525" lIns="49525" spcFirstLastPara="1" rIns="49525" wrap="square" tIns="49525">
                            <a:noAutofit/>
                          </wps:bodyPr>
                        </wps:wsp>
                        <wps:wsp>
                          <wps:cNvSpPr/>
                          <wps:cNvPr id="19" name="Shape 19"/>
                          <wps:spPr>
                            <a:xfrm>
                              <a:off x="163353" y="1159383"/>
                              <a:ext cx="842257" cy="545592"/>
                            </a:xfrm>
                            <a:prstGeom prst="roundRect">
                              <a:avLst>
                                <a:gd fmla="val 10000" name="adj"/>
                              </a:avLst>
                            </a:prstGeom>
                            <a:gradFill>
                              <a:gsLst>
                                <a:gs pos="0">
                                  <a:srgbClr val="D13F3B"/>
                                </a:gs>
                                <a:gs pos="100000">
                                  <a:srgbClr val="FF999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175338" y="130776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4 Days Late</w:t>
                                </w:r>
                              </w:p>
                            </w:txbxContent>
                          </wps:txbx>
                          <wps:bodyPr anchorCtr="0" anchor="t" bIns="49525" lIns="49525" spcFirstLastPara="1" rIns="49525" wrap="square" tIns="49525">
                            <a:noAutofit/>
                          </wps:bodyPr>
                        </wps:wsp>
                        <wps:wsp>
                          <wps:cNvSpPr/>
                          <wps:cNvPr id="21" name="Shape 21"/>
                          <wps:spPr>
                            <a:xfrm>
                              <a:off x="1537563" y="0"/>
                              <a:ext cx="842257" cy="545592"/>
                            </a:xfrm>
                            <a:prstGeom prst="roundRect">
                              <a:avLst>
                                <a:gd fmla="val 10000" name="adj"/>
                              </a:avLst>
                            </a:prstGeom>
                            <a:gradFill>
                              <a:gsLst>
                                <a:gs pos="0">
                                  <a:srgbClr val="A0C94A"/>
                                </a:gs>
                                <a:gs pos="100000">
                                  <a:srgbClr val="DBFF9C"/>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1802225" y="1198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2 Days Late</w:t>
                                </w:r>
                              </w:p>
                            </w:txbxContent>
                          </wps:txbx>
                          <wps:bodyPr anchorCtr="0" anchor="t" bIns="49525" lIns="49525" spcFirstLastPara="1" rIns="49525" wrap="square" tIns="49525">
                            <a:noAutofit/>
                          </wps:bodyPr>
                        </wps:wsp>
                        <wps:wsp>
                          <wps:cNvSpPr/>
                          <wps:cNvPr id="23" name="Shape 23"/>
                          <wps:spPr>
                            <a:xfrm>
                              <a:off x="163353" y="0"/>
                              <a:ext cx="842257" cy="545592"/>
                            </a:xfrm>
                            <a:prstGeom prst="roundRect">
                              <a:avLst>
                                <a:gd fmla="val 10000" name="adj"/>
                              </a:avLst>
                            </a:prstGeom>
                            <a:gradFill>
                              <a:gsLst>
                                <a:gs pos="0">
                                  <a:srgbClr val="38B6D8"/>
                                </a:gs>
                                <a:gs pos="100000">
                                  <a:srgbClr val="91ECFF"/>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175338" y="1198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1 Day Late</w:t>
                                </w:r>
                              </w:p>
                            </w:txbxContent>
                          </wps:txbx>
                          <wps:bodyPr anchorCtr="0" anchor="t" bIns="49525" lIns="49525" spcFirstLastPara="1" rIns="49525" wrap="square" tIns="49525">
                            <a:noAutofit/>
                          </wps:bodyPr>
                        </wps:wsp>
                        <wps:wsp>
                          <wps:cNvSpPr/>
                          <wps:cNvPr id="25" name="Shape 25"/>
                          <wps:spPr>
                            <a:xfrm>
                              <a:off x="516283" y="97183"/>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gradFill>
                              <a:gsLst>
                                <a:gs pos="0">
                                  <a:srgbClr val="38B6D8"/>
                                </a:gs>
                                <a:gs pos="100000">
                                  <a:srgbClr val="91ECFF"/>
                                </a:gs>
                              </a:gsLst>
                              <a:lin ang="16200000" scaled="0"/>
                            </a:gradFill>
                            <a:ln cap="flat" cmpd="sng" w="9525">
                              <a:solidFill>
                                <a:srgbClr val="45A9C4"/>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732513" y="313413"/>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90% Highest Possible</w:t>
                                </w:r>
                              </w:p>
                            </w:txbxContent>
                          </wps:txbx>
                          <wps:bodyPr anchorCtr="0" anchor="ctr" bIns="56875" lIns="56875" spcFirstLastPara="1" rIns="56875" wrap="square" tIns="56875">
                            <a:noAutofit/>
                          </wps:bodyPr>
                        </wps:wsp>
                        <wps:wsp>
                          <wps:cNvSpPr/>
                          <wps:cNvPr id="27" name="Shape 27"/>
                          <wps:spPr>
                            <a:xfrm rot="5400000">
                              <a:off x="1288637" y="97183"/>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solidFill>
                              <a:schemeClr val="accent3"/>
                            </a:solidFill>
                            <a:ln cap="flat" cmpd="sng" w="25400">
                              <a:solidFill>
                                <a:srgbClr val="71884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1288637" y="313413"/>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80% Highest Possible</w:t>
                                </w:r>
                              </w:p>
                            </w:txbxContent>
                          </wps:txbx>
                          <wps:bodyPr anchorCtr="0" anchor="ctr" bIns="56875" lIns="56875" spcFirstLastPara="1" rIns="56875" wrap="square" tIns="56875">
                            <a:noAutofit/>
                          </wps:bodyPr>
                        </wps:wsp>
                        <wps:wsp>
                          <wps:cNvSpPr/>
                          <wps:cNvPr id="29" name="Shape 29"/>
                          <wps:spPr>
                            <a:xfrm rot="10800000">
                              <a:off x="1288637" y="869537"/>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solidFill>
                              <a:schemeClr val="accent4"/>
                            </a:solidFill>
                            <a:ln cap="flat" cmpd="sng" w="25400">
                              <a:solidFill>
                                <a:srgbClr val="5D487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1288637" y="869537"/>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70% Highest Possible</w:t>
                                </w:r>
                              </w:p>
                            </w:txbxContent>
                          </wps:txbx>
                          <wps:bodyPr anchorCtr="0" anchor="ctr" bIns="56875" lIns="56875" spcFirstLastPara="1" rIns="56875" wrap="square" tIns="56875">
                            <a:noAutofit/>
                          </wps:bodyPr>
                        </wps:wsp>
                        <wps:wsp>
                          <wps:cNvSpPr/>
                          <wps:cNvPr id="31" name="Shape 31"/>
                          <wps:spPr>
                            <a:xfrm rot="-5400000">
                              <a:off x="516283" y="869537"/>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solidFill>
                              <a:schemeClr val="accent2"/>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a:off x="732513" y="869537"/>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60% Highest Possible</w:t>
                                </w:r>
                              </w:p>
                            </w:txbxContent>
                          </wps:txbx>
                          <wps:bodyPr anchorCtr="0" anchor="ctr" bIns="56875" lIns="56875" spcFirstLastPara="1" rIns="56875" wrap="square" tIns="56875">
                            <a:noAutofit/>
                          </wps:bodyPr>
                        </wps:wsp>
                        <wps:wsp>
                          <wps:cNvSpPr/>
                          <wps:cNvPr id="33" name="Shape 33"/>
                          <wps:spPr>
                            <a:xfrm>
                              <a:off x="1144140" y="699039"/>
                              <a:ext cx="254893" cy="221646"/>
                            </a:xfrm>
                            <a:custGeom>
                              <a:rect b="b" l="l" r="r" t="t"/>
                              <a:pathLst>
                                <a:path extrusionOk="0" h="120000" w="12000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gradFill>
                              <a:gsLst>
                                <a:gs pos="0">
                                  <a:srgbClr val="DDE8CC"/>
                                </a:gs>
                                <a:gs pos="100000">
                                  <a:srgbClr val="F2FDD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rot="10800000">
                              <a:off x="1144140" y="784288"/>
                              <a:ext cx="254893" cy="221646"/>
                            </a:xfrm>
                            <a:custGeom>
                              <a:rect b="b" l="l" r="r" t="t"/>
                              <a:pathLst>
                                <a:path extrusionOk="0" h="120000" w="12000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gradFill>
                              <a:gsLst>
                                <a:gs pos="0">
                                  <a:srgbClr val="DDE8CC"/>
                                </a:gs>
                                <a:gs pos="100000">
                                  <a:srgbClr val="F2FDD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43175" cy="1704975"/>
                <wp:effectExtent b="0" l="0" r="0" t="0"/>
                <wp:wrapNone/>
                <wp:docPr id="1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43175" cy="1704975"/>
                        </a:xfrm>
                        <a:prstGeom prst="rect"/>
                        <a:ln/>
                      </pic:spPr>
                    </pic:pic>
                  </a:graphicData>
                </a:graphic>
              </wp:anchor>
            </w:drawing>
          </mc:Fallback>
        </mc:AlternateContent>
      </w:r>
    </w:p>
    <w:p w:rsidR="00000000" w:rsidDel="00000000" w:rsidP="00000000" w:rsidRDefault="00000000" w:rsidRPr="00000000" w14:paraId="0000000D">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sectPr>
          <w:headerReference r:id="rId10" w:type="default"/>
          <w:pgSz w:h="15840" w:w="12240" w:orient="portrait"/>
          <w:pgMar w:bottom="1440" w:top="1440" w:left="1800" w:right="1800" w:header="720" w:footer="720"/>
          <w:pgNumType w:start="1"/>
        </w:sectPr>
      </w:pPr>
      <w:r w:rsidDel="00000000" w:rsidR="00000000" w:rsidRPr="00000000">
        <w:rPr>
          <w:rFonts w:ascii="Times New Roman" w:cs="Times New Roman" w:eastAsia="Times New Roman" w:hAnsi="Times New Roman"/>
          <w:b w:val="1"/>
          <w:u w:val="single"/>
          <w:rtl w:val="0"/>
        </w:rPr>
        <w:t xml:space="preserve">Microsoft Teams: </w:t>
      </w:r>
      <w:r w:rsidDel="00000000" w:rsidR="00000000" w:rsidRPr="00000000">
        <w:rPr>
          <w:rFonts w:ascii="Times New Roman" w:cs="Times New Roman" w:eastAsia="Times New Roman" w:hAnsi="Times New Roman"/>
          <w:rtl w:val="0"/>
        </w:rPr>
        <w:t xml:space="preserve"> Microsoft Teams is a simple way for you to stay informed and up to date with what is happening in your class. You will submit assignments, get reminders, extra credit, and important information regarding your World History Class. You can access Microsoft Teams from a computer, or you can download the app on your phone.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Paper Heading: (Name, date, class/period, category/assignment)</w:t>
      </w:r>
    </w:p>
    <w:p w:rsidR="00000000" w:rsidDel="00000000" w:rsidP="00000000" w:rsidRDefault="00000000" w:rsidRPr="00000000" w14:paraId="0000001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Roberts</w:t>
        <w:br w:type="textWrapping"/>
        <w:t xml:space="preserve">August 5, 202020</w:t>
        <w:br w:type="textWrapping"/>
        <w:t xml:space="preserve">Bell work</w:t>
        <w:br w:type="textWrapping"/>
        <w:t xml:space="preserve">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History</w:t>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Saving typed documents or Assignments submitted on Microsoft Teams:</w:t>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initial, last name, name of the assignment)</w:t>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JRobertsHitlerEssay</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Online assignments</w:t>
      </w:r>
      <w:r w:rsidDel="00000000" w:rsidR="00000000" w:rsidRPr="00000000">
        <w:rPr>
          <w:rFonts w:ascii="Times New Roman" w:cs="Times New Roman" w:eastAsia="Times New Roman" w:hAnsi="Times New Roman"/>
          <w:rtl w:val="0"/>
        </w:rPr>
        <w:t xml:space="preserve"> will be given often. Students will be expected to submit their assignment on time.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Discussion Post:</w:t>
      </w:r>
      <w:r w:rsidDel="00000000" w:rsidR="00000000" w:rsidRPr="00000000">
        <w:rPr>
          <w:rFonts w:ascii="Times New Roman" w:cs="Times New Roman" w:eastAsia="Times New Roman" w:hAnsi="Times New Roman"/>
          <w:rtl w:val="0"/>
        </w:rPr>
        <w:t xml:space="preserve"> Students will have a discussion topic posted to Microsoft Teams once a week.  Students will be expected to respond to the topic. Typed responses will be worth 10 points: you must post a response (at least 25 words), and respond to two other people ( at least 25 words) in order to receive all 10 points.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6"/>
        <w:gridCol w:w="2491"/>
        <w:gridCol w:w="2323"/>
        <w:tblGridChange w:id="0">
          <w:tblGrid>
            <w:gridCol w:w="3816"/>
            <w:gridCol w:w="2491"/>
            <w:gridCol w:w="2323"/>
          </w:tblGrid>
        </w:tblGridChange>
      </w:tblGrid>
      <w:tr>
        <w:trPr>
          <w:trHeight w:val="1403" w:hRule="atLeast"/>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263724" cy="739011"/>
                  <wp:effectExtent b="0" l="0" r="0" t="0"/>
                  <wp:docPr id="1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63724" cy="73901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995772" cy="965200"/>
                  <wp:effectExtent b="0" l="0" r="0" t="0"/>
                  <wp:docPr id="1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95772" cy="965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787400" cy="787400"/>
                  <wp:effectExtent b="0" l="0" r="0" t="0"/>
                  <wp:docPr id="1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787400" cy="7874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 &amp; Learn will be Held once a week. </w:t>
            </w:r>
            <w:r w:rsidDel="00000000" w:rsidR="00000000" w:rsidRPr="00000000">
              <w:rPr>
                <w:rFonts w:ascii="Times New Roman" w:cs="Times New Roman" w:eastAsia="Times New Roman" w:hAnsi="Times New Roman"/>
                <w:b w:val="1"/>
                <w:sz w:val="20"/>
                <w:szCs w:val="20"/>
                <w:rtl w:val="0"/>
              </w:rPr>
              <w:t xml:space="preserve">You must sign up prior to the day of the Lunch &amp; Learn</w:t>
            </w:r>
            <w:r w:rsidDel="00000000" w:rsidR="00000000" w:rsidRPr="00000000">
              <w:rPr>
                <w:rFonts w:ascii="Times New Roman" w:cs="Times New Roman" w:eastAsia="Times New Roman" w:hAnsi="Times New Roman"/>
                <w:sz w:val="20"/>
                <w:szCs w:val="20"/>
                <w:rtl w:val="0"/>
              </w:rPr>
              <w:t xml:space="preserve">. There will be a signup sheet by the front door of the classroom.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 &amp; Learns are used for:</w:t>
            </w:r>
          </w:p>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Tutoring</w:t>
            </w:r>
          </w:p>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 time to complete your assignment</w:t>
            </w:r>
          </w:p>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 credit</w:t>
            </w:r>
          </w:p>
        </w:tc>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retest or resubmit most assignments that have a grade of D or lower. </w:t>
            </w:r>
            <w:r w:rsidDel="00000000" w:rsidR="00000000" w:rsidRPr="00000000">
              <w:rPr>
                <w:rFonts w:ascii="Times New Roman" w:cs="Times New Roman" w:eastAsia="Times New Roman" w:hAnsi="Times New Roman"/>
                <w:b w:val="1"/>
                <w:sz w:val="20"/>
                <w:szCs w:val="20"/>
                <w:rtl w:val="0"/>
              </w:rPr>
              <w:t xml:space="preserve">This does not apply to late work.</w:t>
            </w:r>
            <w:r w:rsidDel="00000000" w:rsidR="00000000" w:rsidRPr="00000000">
              <w:rPr>
                <w:rFonts w:ascii="Times New Roman" w:cs="Times New Roman" w:eastAsia="Times New Roman" w:hAnsi="Times New Roman"/>
                <w:sz w:val="20"/>
                <w:szCs w:val="20"/>
                <w:rtl w:val="0"/>
              </w:rPr>
              <w:t xml:space="preserve"> Please submit the Request to Retest/Resubmit form on the class website.  I will decide if the assignment can be completed during a L&amp;L or after-school. </w:t>
            </w:r>
          </w:p>
        </w:tc>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After-school tutoring will be for any student who needs additional assistance with any skill or assignment. Tutoring will be required for students each Tuesday &amp; Thursday from 3:30-4:30. </w:t>
            </w:r>
            <w:r w:rsidDel="00000000" w:rsidR="00000000" w:rsidRPr="00000000">
              <w:rPr>
                <w:rFonts w:ascii="Times New Roman" w:cs="Times New Roman" w:eastAsia="Times New Roman" w:hAnsi="Times New Roman"/>
                <w:b w:val="1"/>
                <w:sz w:val="20"/>
                <w:szCs w:val="20"/>
                <w:rtl w:val="0"/>
              </w:rPr>
              <w:t xml:space="preserve">You must sign up prior to the day.</w:t>
            </w: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27">
      <w:pPr>
        <w:rPr>
          <w:rFonts w:ascii="Quintessential" w:cs="Quintessential" w:eastAsia="Quintessential" w:hAnsi="Quintessential"/>
          <w:sz w:val="36"/>
          <w:szCs w:val="36"/>
        </w:rPr>
      </w:pPr>
      <w:r w:rsidDel="00000000" w:rsidR="00000000" w:rsidRPr="00000000">
        <w:rPr>
          <w:rtl w:val="0"/>
        </w:rPr>
      </w:r>
    </w:p>
    <w:p w:rsidR="00000000" w:rsidDel="00000000" w:rsidP="00000000" w:rsidRDefault="00000000" w:rsidRPr="00000000" w14:paraId="00000028">
      <w:pPr>
        <w:jc w:val="center"/>
        <w:rPr>
          <w:rFonts w:ascii="Quintessential" w:cs="Quintessential" w:eastAsia="Quintessential" w:hAnsi="Quintessential"/>
          <w:sz w:val="36"/>
          <w:szCs w:val="36"/>
        </w:rPr>
      </w:pPr>
      <w:r w:rsidDel="00000000" w:rsidR="00000000" w:rsidRPr="00000000">
        <w:rPr>
          <w:rtl w:val="0"/>
        </w:rPr>
      </w:r>
    </w:p>
    <w:p w:rsidR="00000000" w:rsidDel="00000000" w:rsidP="00000000" w:rsidRDefault="00000000" w:rsidRPr="00000000" w14:paraId="00000029">
      <w:pPr>
        <w:jc w:val="center"/>
        <w:rPr>
          <w:rFonts w:ascii="Quintessential" w:cs="Quintessential" w:eastAsia="Quintessential" w:hAnsi="Quintessential"/>
          <w:sz w:val="36"/>
          <w:szCs w:val="36"/>
        </w:rPr>
      </w:pPr>
      <w:r w:rsidDel="00000000" w:rsidR="00000000" w:rsidRPr="00000000">
        <w:rPr>
          <w:rtl w:val="0"/>
        </w:rPr>
      </w:r>
    </w:p>
    <w:p w:rsidR="00000000" w:rsidDel="00000000" w:rsidP="00000000" w:rsidRDefault="00000000" w:rsidRPr="00000000" w14:paraId="0000002A">
      <w:pPr>
        <w:jc w:val="center"/>
        <w:rPr>
          <w:rFonts w:ascii="Quintessential" w:cs="Quintessential" w:eastAsia="Quintessential" w:hAnsi="Quintessential"/>
          <w:sz w:val="28"/>
          <w:szCs w:val="28"/>
        </w:rPr>
      </w:pPr>
      <w:r w:rsidDel="00000000" w:rsidR="00000000" w:rsidRPr="00000000">
        <w:rPr>
          <w:rtl w:val="0"/>
        </w:rPr>
      </w:r>
    </w:p>
    <w:p w:rsidR="00000000" w:rsidDel="00000000" w:rsidP="00000000" w:rsidRDefault="00000000" w:rsidRPr="00000000" w14:paraId="0000002B">
      <w:pPr>
        <w:jc w:val="center"/>
        <w:rPr>
          <w:rFonts w:ascii="Quintessential" w:cs="Quintessential" w:eastAsia="Quintessential" w:hAnsi="Quintessential"/>
          <w:sz w:val="28"/>
          <w:szCs w:val="28"/>
        </w:rPr>
      </w:pPr>
      <w:r w:rsidDel="00000000" w:rsidR="00000000" w:rsidRPr="00000000">
        <w:rPr>
          <w:rFonts w:ascii="Quintessential" w:cs="Quintessential" w:eastAsia="Quintessential" w:hAnsi="Quintessential"/>
          <w:sz w:val="28"/>
          <w:szCs w:val="28"/>
          <w:rtl w:val="0"/>
        </w:rPr>
        <w:t xml:space="preserve">Assignments with Due Dates</w:t>
      </w:r>
    </w:p>
    <w:tbl>
      <w:tblPr>
        <w:tblStyle w:val="Table2"/>
        <w:tblW w:w="9648.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3855"/>
        <w:gridCol w:w="3948"/>
        <w:tblGridChange w:id="0">
          <w:tblGrid>
            <w:gridCol w:w="1845"/>
            <w:gridCol w:w="3855"/>
            <w:gridCol w:w="3948"/>
          </w:tblGrid>
        </w:tblGridChange>
      </w:tblGrid>
      <w:tr>
        <w:trPr>
          <w:trHeight w:val="800" w:hRule="atLeast"/>
        </w:trPr>
        <w:tc>
          <w:tcPr/>
          <w:p w:rsidR="00000000" w:rsidDel="00000000" w:rsidP="00000000" w:rsidRDefault="00000000" w:rsidRPr="00000000" w14:paraId="0000002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Dates</w:t>
            </w:r>
          </w:p>
        </w:tc>
        <w:tc>
          <w:tcPr/>
          <w:p w:rsidR="00000000" w:rsidDel="00000000" w:rsidP="00000000" w:rsidRDefault="00000000" w:rsidRPr="00000000" w14:paraId="0000002D">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Assignments</w:t>
            </w:r>
          </w:p>
        </w:tc>
        <w:tc>
          <w:tcPr/>
          <w:p w:rsidR="00000000" w:rsidDel="00000000" w:rsidP="00000000" w:rsidRDefault="00000000" w:rsidRPr="00000000" w14:paraId="0000002E">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Standards Covered</w:t>
            </w:r>
          </w:p>
        </w:tc>
      </w:tr>
      <w:tr>
        <w:trPr>
          <w:trHeight w:val="800" w:hRule="atLeast"/>
        </w:trPr>
        <w:tc>
          <w:tcPr/>
          <w:p w:rsidR="00000000" w:rsidDel="00000000" w:rsidP="00000000" w:rsidRDefault="00000000" w:rsidRPr="00000000" w14:paraId="0000002F">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1</w:t>
            </w:r>
          </w:p>
          <w:p w:rsidR="00000000" w:rsidDel="00000000" w:rsidP="00000000" w:rsidRDefault="00000000" w:rsidRPr="00000000" w14:paraId="00000030">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9-13</w:t>
            </w:r>
          </w:p>
        </w:tc>
        <w:tc>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will be filled in after Lesson Plan edited. </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8.01 Explain the founding and development of Jamestown</w:t>
            </w:r>
          </w:p>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8.02 Explain the founding and development of the Plymouth Colony</w:t>
            </w:r>
          </w:p>
          <w:p w:rsidR="00000000" w:rsidDel="00000000" w:rsidP="00000000" w:rsidRDefault="00000000" w:rsidRPr="00000000" w14:paraId="00000036">
            <w:pPr>
              <w:jc w:val="center"/>
              <w:rPr>
                <w:b w:val="1"/>
              </w:rPr>
            </w:pPr>
            <w:r w:rsidDel="00000000" w:rsidR="00000000" w:rsidRPr="00000000">
              <w:rPr>
                <w:b w:val="1"/>
                <w:rtl w:val="0"/>
              </w:rPr>
              <w:t xml:space="preserve">Quiz over Standard 1 &amp; 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60" w:hRule="atLeast"/>
        </w:trPr>
        <w:tc>
          <w:tcPr/>
          <w:p w:rsidR="00000000" w:rsidDel="00000000" w:rsidP="00000000" w:rsidRDefault="00000000" w:rsidRPr="00000000" w14:paraId="00000038">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2</w:t>
            </w:r>
          </w:p>
          <w:p w:rsidR="00000000" w:rsidDel="00000000" w:rsidP="00000000" w:rsidRDefault="00000000" w:rsidRPr="00000000" w14:paraId="00000039">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16-20</w:t>
            </w:r>
          </w:p>
        </w:tc>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will be filled in after Lesson Plan edited. </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8.03 Explain the founding and development of the Massachusetts Bay Colony; Anne Hutchinson, Role of Theocracy, Salem </w:t>
            </w:r>
            <w:r w:rsidDel="00000000" w:rsidR="00000000" w:rsidRPr="00000000">
              <w:rPr>
                <w:rtl w:val="0"/>
              </w:rPr>
              <w:t xml:space="preserve">Witch trials, Town meetings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trHeight w:val="1061" w:hRule="atLeast"/>
        </w:trPr>
        <w:tc>
          <w:tcPr/>
          <w:p w:rsidR="00000000" w:rsidDel="00000000" w:rsidP="00000000" w:rsidRDefault="00000000" w:rsidRPr="00000000" w14:paraId="0000003E">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3</w:t>
            </w:r>
          </w:p>
          <w:p w:rsidR="00000000" w:rsidDel="00000000" w:rsidP="00000000" w:rsidRDefault="00000000" w:rsidRPr="00000000" w14:paraId="0000003F">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23-27</w:t>
            </w:r>
          </w:p>
          <w:p w:rsidR="00000000" w:rsidDel="00000000" w:rsidP="00000000" w:rsidRDefault="00000000" w:rsidRPr="00000000" w14:paraId="00000040">
            <w:pPr>
              <w:rPr>
                <w:rFonts w:ascii="Times New Roman" w:cs="Times New Roman" w:eastAsia="Times New Roman" w:hAnsi="Times New Roman"/>
                <w:i w:val="1"/>
                <w:sz w:val="36"/>
                <w:szCs w:val="36"/>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Assignment TBA</w:t>
            </w:r>
          </w:p>
          <w:p w:rsidR="00000000" w:rsidDel="00000000" w:rsidP="00000000" w:rsidRDefault="00000000" w:rsidRPr="00000000" w14:paraId="00000042">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Quiz 2 August 28, 2020</w:t>
            </w:r>
          </w:p>
          <w:p w:rsidR="00000000" w:rsidDel="00000000" w:rsidP="00000000" w:rsidRDefault="00000000" w:rsidRPr="00000000" w14:paraId="00000044">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8.04 Explain the motivation for and the founding of the Rhode Island and Connecticut Colonies</w:t>
            </w:r>
          </w:p>
          <w:p w:rsidR="00000000" w:rsidDel="00000000" w:rsidP="00000000" w:rsidRDefault="00000000" w:rsidRPr="00000000" w14:paraId="00000046">
            <w:pPr>
              <w:jc w:val="center"/>
              <w:rPr>
                <w:rFonts w:ascii="Times New Roman" w:cs="Times New Roman" w:eastAsia="Times New Roman" w:hAnsi="Times New Roman"/>
                <w:i w:val="1"/>
                <w:sz w:val="22"/>
                <w:szCs w:val="22"/>
              </w:rPr>
            </w:pPr>
            <w:r w:rsidDel="00000000" w:rsidR="00000000" w:rsidRPr="00000000">
              <w:rPr>
                <w:sz w:val="20"/>
                <w:szCs w:val="20"/>
                <w:rtl w:val="0"/>
              </w:rPr>
              <w:t xml:space="preserve">8.05 Analyze the economic motivation for the Dutch founded New Netherland, including New York</w:t>
            </w: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Quiz over: Standard 3,4, &amp; 5</w:t>
            </w:r>
          </w:p>
        </w:tc>
      </w:tr>
      <w:tr>
        <w:trPr>
          <w:trHeight w:val="998" w:hRule="atLeast"/>
        </w:trPr>
        <w:tc>
          <w:tcPr/>
          <w:p w:rsidR="00000000" w:rsidDel="00000000" w:rsidP="00000000" w:rsidRDefault="00000000" w:rsidRPr="00000000" w14:paraId="00000049">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4 August &amp; September 30-3</w:t>
            </w:r>
          </w:p>
          <w:p w:rsidR="00000000" w:rsidDel="00000000" w:rsidP="00000000" w:rsidRDefault="00000000" w:rsidRPr="00000000" w14:paraId="0000004A">
            <w:pPr>
              <w:jc w:val="center"/>
              <w:rPr>
                <w:rFonts w:ascii="Times New Roman" w:cs="Times New Roman" w:eastAsia="Times New Roman" w:hAnsi="Times New Roman"/>
                <w:i w:val="1"/>
                <w:sz w:val="36"/>
                <w:szCs w:val="36"/>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 TBA</w:t>
            </w:r>
          </w:p>
          <w:p w:rsidR="00000000" w:rsidDel="00000000" w:rsidP="00000000" w:rsidRDefault="00000000" w:rsidRPr="00000000" w14:paraId="0000004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Common Assessment 1</w:t>
            </w:r>
          </w:p>
        </w:tc>
        <w:tc>
          <w:tcPr/>
          <w:p w:rsidR="00000000" w:rsidDel="00000000" w:rsidP="00000000" w:rsidRDefault="00000000" w:rsidRPr="00000000" w14:paraId="0000004D">
            <w:pPr>
              <w:jc w:val="center"/>
              <w:rPr/>
            </w:pPr>
            <w:r w:rsidDel="00000000" w:rsidR="00000000" w:rsidRPr="00000000">
              <w:rPr>
                <w:rtl w:val="0"/>
              </w:rPr>
              <w:t xml:space="preserve">8.06 Analyze the founding of Pennsylvania as a haven for Quakers and the tolerance that drew many different groups to the colony, including the significance of: William Penn, Philadelphia, Relationship with American Indians, Role of women</w:t>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8.07 Explain the reasons behind the settlement of the Georgia Colony, including: its designation as a “debtor” colony, its function as a “buffer” colony, and the role of James Oglethorpe in its founding</w:t>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Common Assessment </w:t>
            </w: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i w:val="1"/>
                <w:sz w:val="28"/>
                <w:szCs w:val="28"/>
              </w:rPr>
            </w:pPr>
            <w:r w:rsidDel="00000000" w:rsidR="00000000" w:rsidRPr="00000000">
              <w:rPr>
                <w:rtl w:val="0"/>
              </w:rPr>
            </w:r>
          </w:p>
        </w:tc>
      </w:tr>
      <w:tr>
        <w:trPr>
          <w:trHeight w:val="811" w:hRule="atLeast"/>
        </w:trPr>
        <w:tc>
          <w:tcPr/>
          <w:p w:rsidR="00000000" w:rsidDel="00000000" w:rsidP="00000000" w:rsidRDefault="00000000" w:rsidRPr="00000000" w14:paraId="00000053">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5</w:t>
            </w:r>
          </w:p>
          <w:p w:rsidR="00000000" w:rsidDel="00000000" w:rsidP="00000000" w:rsidRDefault="00000000" w:rsidRPr="00000000" w14:paraId="00000054">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6-10</w:t>
            </w:r>
          </w:p>
          <w:p w:rsidR="00000000" w:rsidDel="00000000" w:rsidP="00000000" w:rsidRDefault="00000000" w:rsidRPr="00000000" w14:paraId="00000055">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 School 9/6/2020-Labor Day)</w:t>
            </w: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 TBA </w:t>
            </w:r>
          </w:p>
          <w:p w:rsidR="00000000" w:rsidDel="00000000" w:rsidP="00000000" w:rsidRDefault="00000000" w:rsidRPr="00000000" w14:paraId="0000005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Quiz on September 10, 2020</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jc w:val="center"/>
              <w:rPr/>
            </w:pPr>
            <w:r w:rsidDel="00000000" w:rsidR="00000000" w:rsidRPr="00000000">
              <w:rPr>
                <w:rtl w:val="0"/>
              </w:rPr>
              <w:t xml:space="preserve">8.10 Identify the origins and development of slavery in the colonies, overt and passive resistance to enslavement, and the Middle Passage.</w:t>
            </w:r>
          </w:p>
          <w:p w:rsidR="00000000" w:rsidDel="00000000" w:rsidP="00000000" w:rsidRDefault="00000000" w:rsidRPr="00000000" w14:paraId="0000005B">
            <w:pPr>
              <w:jc w:val="center"/>
              <w:rPr>
                <w:rFonts w:ascii="Times New Roman" w:cs="Times New Roman" w:eastAsia="Times New Roman" w:hAnsi="Times New Roman"/>
                <w:b w:val="1"/>
                <w:sz w:val="28"/>
                <w:szCs w:val="28"/>
              </w:rPr>
            </w:pPr>
            <w:r w:rsidDel="00000000" w:rsidR="00000000" w:rsidRPr="00000000">
              <w:rPr>
                <w:rtl w:val="0"/>
              </w:rPr>
              <w:t xml:space="preserve"> 8.11 Describe the significance of the First Great Awakening, including its role in unifying the colonies and the growth of religious tolerance.</w:t>
            </w: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5D">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6</w:t>
            </w:r>
          </w:p>
          <w:p w:rsidR="00000000" w:rsidDel="00000000" w:rsidP="00000000" w:rsidRDefault="00000000" w:rsidRPr="00000000" w14:paraId="0000005E">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13-17</w:t>
            </w:r>
          </w:p>
          <w:p w:rsidR="00000000" w:rsidDel="00000000" w:rsidP="00000000" w:rsidRDefault="00000000" w:rsidRPr="00000000" w14:paraId="0000005F">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(Parent Teacher Conference 9/9/2020)</w:t>
            </w:r>
          </w:p>
        </w:tc>
        <w:tc>
          <w:tcPr/>
          <w:p w:rsidR="00000000" w:rsidDel="00000000" w:rsidP="00000000" w:rsidRDefault="00000000" w:rsidRPr="00000000" w14:paraId="00000060">
            <w:pPr>
              <w:tabs>
                <w:tab w:val="center" w:pos="190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Assignment TBA</w:t>
              <w:tab/>
            </w:r>
          </w:p>
          <w:p w:rsidR="00000000" w:rsidDel="00000000" w:rsidP="00000000" w:rsidRDefault="00000000" w:rsidRPr="00000000" w14:paraId="00000061">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62">
            <w:pPr>
              <w:jc w:val="center"/>
              <w:rPr>
                <w:sz w:val="22"/>
                <w:szCs w:val="22"/>
              </w:rPr>
            </w:pPr>
            <w:r w:rsidDel="00000000" w:rsidR="00000000" w:rsidRPr="00000000">
              <w:rPr>
                <w:sz w:val="22"/>
                <w:szCs w:val="22"/>
                <w:rtl w:val="0"/>
              </w:rPr>
              <w:t xml:space="preserve">8.08 Locate and identify the Thirteen Colonies, and describe how their location and geographic features influenced regional economic development.</w:t>
            </w:r>
          </w:p>
          <w:p w:rsidR="00000000" w:rsidDel="00000000" w:rsidP="00000000" w:rsidRDefault="00000000" w:rsidRPr="00000000" w14:paraId="00000063">
            <w:pPr>
              <w:jc w:val="center"/>
              <w:rPr>
                <w:rFonts w:ascii="Times New Roman" w:cs="Times New Roman" w:eastAsia="Times New Roman" w:hAnsi="Times New Roman"/>
                <w:i w:val="1"/>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64">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7</w:t>
            </w:r>
          </w:p>
          <w:p w:rsidR="00000000" w:rsidDel="00000000" w:rsidP="00000000" w:rsidRDefault="00000000" w:rsidRPr="00000000" w14:paraId="00000065">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20-24</w:t>
            </w:r>
          </w:p>
          <w:p w:rsidR="00000000" w:rsidDel="00000000" w:rsidP="00000000" w:rsidRDefault="00000000" w:rsidRPr="00000000" w14:paraId="00000066">
            <w:pPr>
              <w:jc w:val="center"/>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Assignment TBA</w:t>
            </w:r>
          </w:p>
          <w:p w:rsidR="00000000" w:rsidDel="00000000" w:rsidP="00000000" w:rsidRDefault="00000000" w:rsidRPr="00000000" w14:paraId="0000006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Homework: Shay’s Rebellion</w:t>
            </w:r>
          </w:p>
          <w:p w:rsidR="00000000" w:rsidDel="00000000" w:rsidP="00000000" w:rsidRDefault="00000000" w:rsidRPr="00000000" w14:paraId="0000006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Quiz over September 25, 2020</w:t>
            </w:r>
          </w:p>
        </w:tc>
        <w:tc>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8.13 Explain the significance of the Ohio River Valley leading to the French and Indian War and the events and consequences of the conflict, including: the massacre at Fort Loudoun, the Treaty of Paris of 1763, war debt, and the Proclamation Line of 1763.</w:t>
            </w:r>
          </w:p>
          <w:p w:rsidR="00000000" w:rsidDel="00000000" w:rsidP="00000000" w:rsidRDefault="00000000" w:rsidRPr="00000000" w14:paraId="0000006B">
            <w:pPr>
              <w:jc w:val="center"/>
              <w:rPr>
                <w:sz w:val="20"/>
                <w:szCs w:val="20"/>
              </w:rPr>
            </w:pPr>
            <w:r w:rsidDel="00000000" w:rsidR="00000000" w:rsidRPr="00000000">
              <w:rPr>
                <w:rtl w:val="0"/>
              </w:rPr>
            </w:r>
          </w:p>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8.14 Explain the political contributions of Benjamin Franklin to the U.S., including the "Join or Die" cartoon and Albany Plan of Union</w:t>
            </w:r>
          </w:p>
          <w:p w:rsidR="00000000" w:rsidDel="00000000" w:rsidP="00000000" w:rsidRDefault="00000000" w:rsidRPr="00000000" w14:paraId="0000006D">
            <w:pPr>
              <w:rPr>
                <w:rFonts w:ascii="Times New Roman" w:cs="Times New Roman" w:eastAsia="Times New Roman" w:hAnsi="Times New Roman"/>
                <w:i w:val="1"/>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6E">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8</w:t>
            </w:r>
          </w:p>
          <w:p w:rsidR="00000000" w:rsidDel="00000000" w:rsidP="00000000" w:rsidRDefault="00000000" w:rsidRPr="00000000" w14:paraId="0000006F">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&amp; October 27-1</w:t>
            </w:r>
          </w:p>
          <w:p w:rsidR="00000000" w:rsidDel="00000000" w:rsidP="00000000" w:rsidRDefault="00000000" w:rsidRPr="00000000" w14:paraId="00000070">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20"/>
                <w:szCs w:val="20"/>
                <w:rtl w:val="0"/>
              </w:rPr>
              <w:t xml:space="preserve">(I will be out from September 30 thru October 4 )</w:t>
            </w: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TBA</w:t>
            </w:r>
          </w:p>
          <w:p w:rsidR="00000000" w:rsidDel="00000000" w:rsidP="00000000" w:rsidRDefault="00000000" w:rsidRPr="00000000" w14:paraId="00000072">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73">
            <w:pPr>
              <w:jc w:val="center"/>
              <w:rPr>
                <w:rFonts w:ascii="Times New Roman" w:cs="Times New Roman" w:eastAsia="Times New Roman" w:hAnsi="Times New Roman"/>
                <w:sz w:val="28"/>
                <w:szCs w:val="28"/>
              </w:rPr>
            </w:pPr>
            <w:r w:rsidDel="00000000" w:rsidR="00000000" w:rsidRPr="00000000">
              <w:rPr>
                <w:rtl w:val="0"/>
              </w:rPr>
              <w:t xml:space="preserve">8.15 Analyze the social, political, and economic causes of the events and groups of the American Revolution, including: The Quartering Act, 1765; The Stamp Act, 1765; The Declaratory Act, 1766; The Townshed Acts, 1767; The Boston Massacre, 1770; The Boston Tea Party, 1773; Intolerable/Coercive Acts, 1774; Sons of Liberty</w:t>
            </w:r>
            <w:r w:rsidDel="00000000" w:rsidR="00000000" w:rsidRPr="00000000">
              <w:rPr>
                <w:rtl w:val="0"/>
              </w:rPr>
            </w:r>
          </w:p>
        </w:tc>
      </w:tr>
      <w:tr>
        <w:trPr>
          <w:trHeight w:val="1013" w:hRule="atLeast"/>
        </w:trPr>
        <w:tc>
          <w:tcPr/>
          <w:p w:rsidR="00000000" w:rsidDel="00000000" w:rsidP="00000000" w:rsidRDefault="00000000" w:rsidRPr="00000000" w14:paraId="00000074">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9</w:t>
            </w:r>
          </w:p>
          <w:p w:rsidR="00000000" w:rsidDel="00000000" w:rsidP="00000000" w:rsidRDefault="00000000" w:rsidRPr="00000000" w14:paraId="00000075">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October 4-8</w:t>
            </w:r>
          </w:p>
          <w:p w:rsidR="00000000" w:rsidDel="00000000" w:rsidP="00000000" w:rsidRDefault="00000000" w:rsidRPr="00000000" w14:paraId="00000076">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20"/>
                <w:szCs w:val="20"/>
                <w:rtl w:val="0"/>
              </w:rPr>
              <w:t xml:space="preserve">1st 9 weeks end October 8 &amp; Fall Break 11-15</w:t>
            </w: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7B">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Review of all standards taught for Common Assessment/Quarter Exam</w:t>
            </w:r>
          </w:p>
          <w:p w:rsidR="00000000" w:rsidDel="00000000" w:rsidP="00000000" w:rsidRDefault="00000000" w:rsidRPr="00000000" w14:paraId="0000007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Also, Summative Assessment </w:t>
            </w:r>
            <w:r w:rsidDel="00000000" w:rsidR="00000000" w:rsidRPr="00000000">
              <w:rPr>
                <w:rtl w:val="0"/>
              </w:rPr>
            </w:r>
          </w:p>
        </w:tc>
      </w:tr>
    </w:tbl>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Corben" w:cs="Corben" w:eastAsia="Corben" w:hAnsi="Corben"/>
          <w:b w:val="1"/>
          <w:sz w:val="32"/>
          <w:szCs w:val="32"/>
          <w:rtl w:val="0"/>
        </w:rPr>
        <w:t xml:space="preserve">Behavior Contract</w:t>
        <w:br w:type="textWrapping"/>
      </w:r>
      <w:r w:rsidDel="00000000" w:rsidR="00000000" w:rsidRPr="00000000">
        <w:rPr>
          <w:rFonts w:ascii="Times New Roman" w:cs="Times New Roman" w:eastAsia="Times New Roman" w:hAnsi="Times New Roman"/>
          <w:b w:val="1"/>
          <w:u w:val="single"/>
          <w:rtl w:val="0"/>
        </w:rPr>
        <w:t xml:space="preserve">Class Rules</w:t>
      </w:r>
      <w:r w:rsidDel="00000000" w:rsidR="00000000" w:rsidRPr="00000000">
        <w:rPr>
          <w:rtl w:val="0"/>
        </w:rPr>
      </w:r>
    </w:p>
    <w:p w:rsidR="00000000" w:rsidDel="00000000" w:rsidP="00000000" w:rsidRDefault="00000000" w:rsidRPr="00000000" w14:paraId="00000082">
      <w:pPr>
        <w:numPr>
          <w:ilvl w:val="0"/>
          <w:numId w:val="1"/>
        </w:numPr>
        <w:spacing w:after="160" w:line="259" w:lineRule="auto"/>
        <w:ind w:left="720" w:hanging="360"/>
        <w:rPr>
          <w:sz w:val="20"/>
          <w:szCs w:val="20"/>
        </w:rPr>
      </w:pPr>
      <w:r w:rsidDel="00000000" w:rsidR="00000000" w:rsidRPr="00000000">
        <w:rPr>
          <w:b w:val="1"/>
          <w:sz w:val="20"/>
          <w:szCs w:val="20"/>
          <w:rtl w:val="0"/>
        </w:rPr>
        <w:t xml:space="preserve">Respect</w:t>
      </w:r>
      <w:r w:rsidDel="00000000" w:rsidR="00000000" w:rsidRPr="00000000">
        <w:rPr>
          <w:sz w:val="20"/>
          <w:szCs w:val="20"/>
          <w:rtl w:val="0"/>
        </w:rPr>
        <w:t xml:space="preserve"> (includes being responsible, equal, silent, punctual, encouraging, cooperative, tolerant, and having mutual respect toward others)</w:t>
      </w:r>
    </w:p>
    <w:p w:rsidR="00000000" w:rsidDel="00000000" w:rsidP="00000000" w:rsidRDefault="00000000" w:rsidRPr="00000000" w14:paraId="00000083">
      <w:pPr>
        <w:numPr>
          <w:ilvl w:val="0"/>
          <w:numId w:val="1"/>
        </w:numPr>
        <w:spacing w:after="160" w:line="259" w:lineRule="auto"/>
        <w:ind w:left="720" w:hanging="360"/>
        <w:rPr>
          <w:sz w:val="20"/>
          <w:szCs w:val="20"/>
        </w:rPr>
      </w:pPr>
      <w:r w:rsidDel="00000000" w:rsidR="00000000" w:rsidRPr="00000000">
        <w:rPr>
          <w:b w:val="1"/>
          <w:sz w:val="20"/>
          <w:szCs w:val="20"/>
          <w:rtl w:val="0"/>
        </w:rPr>
        <w:t xml:space="preserve">Attentive Listening</w:t>
      </w:r>
      <w:r w:rsidDel="00000000" w:rsidR="00000000" w:rsidRPr="00000000">
        <w:rPr>
          <w:sz w:val="20"/>
          <w:szCs w:val="20"/>
          <w:rtl w:val="0"/>
        </w:rPr>
        <w:t xml:space="preserve"> (listening and paying attention while the teacher is talking and not talking to others while a lesson is being taught)</w:t>
      </w:r>
    </w:p>
    <w:p w:rsidR="00000000" w:rsidDel="00000000" w:rsidP="00000000" w:rsidRDefault="00000000" w:rsidRPr="00000000" w14:paraId="00000084">
      <w:pPr>
        <w:numPr>
          <w:ilvl w:val="0"/>
          <w:numId w:val="1"/>
        </w:numPr>
        <w:spacing w:after="160" w:line="259" w:lineRule="auto"/>
        <w:ind w:left="720" w:hanging="360"/>
        <w:rPr>
          <w:sz w:val="20"/>
          <w:szCs w:val="20"/>
        </w:rPr>
      </w:pPr>
      <w:r w:rsidDel="00000000" w:rsidR="00000000" w:rsidRPr="00000000">
        <w:rPr>
          <w:b w:val="1"/>
          <w:sz w:val="20"/>
          <w:szCs w:val="20"/>
          <w:rtl w:val="0"/>
        </w:rPr>
        <w:t xml:space="preserve">Appreciation / No “Checking”/Bullying </w:t>
      </w:r>
      <w:r w:rsidDel="00000000" w:rsidR="00000000" w:rsidRPr="00000000">
        <w:rPr>
          <w:sz w:val="20"/>
          <w:szCs w:val="20"/>
          <w:rtl w:val="0"/>
        </w:rPr>
        <w:t xml:space="preserve">(having the right to ask questions and to learn during a lesson with no judgment)</w:t>
      </w:r>
    </w:p>
    <w:p w:rsidR="00000000" w:rsidDel="00000000" w:rsidP="00000000" w:rsidRDefault="00000000" w:rsidRPr="00000000" w14:paraId="00000085">
      <w:pPr>
        <w:numPr>
          <w:ilvl w:val="0"/>
          <w:numId w:val="1"/>
        </w:numPr>
        <w:spacing w:after="160" w:line="259" w:lineRule="auto"/>
        <w:ind w:left="720" w:hanging="360"/>
        <w:rPr>
          <w:sz w:val="20"/>
          <w:szCs w:val="20"/>
        </w:rPr>
      </w:pPr>
      <w:r w:rsidDel="00000000" w:rsidR="00000000" w:rsidRPr="00000000">
        <w:rPr>
          <w:b w:val="1"/>
          <w:sz w:val="20"/>
          <w:szCs w:val="20"/>
          <w:rtl w:val="0"/>
        </w:rPr>
        <w:t xml:space="preserve">Participation </w:t>
      </w:r>
      <w:r w:rsidDel="00000000" w:rsidR="00000000" w:rsidRPr="00000000">
        <w:rPr>
          <w:sz w:val="20"/>
          <w:szCs w:val="20"/>
          <w:rtl w:val="0"/>
        </w:rPr>
        <w:t xml:space="preserve">(working to your fullest potential and seeking help when needed)</w:t>
      </w:r>
    </w:p>
    <w:p w:rsidR="00000000" w:rsidDel="00000000" w:rsidP="00000000" w:rsidRDefault="00000000" w:rsidRPr="00000000" w14:paraId="00000086">
      <w:pPr>
        <w:numPr>
          <w:ilvl w:val="0"/>
          <w:numId w:val="1"/>
        </w:numPr>
        <w:spacing w:after="160" w:line="259" w:lineRule="auto"/>
        <w:ind w:left="720" w:hanging="360"/>
        <w:rPr>
          <w:sz w:val="20"/>
          <w:szCs w:val="20"/>
        </w:rPr>
      </w:pPr>
      <w:r w:rsidDel="00000000" w:rsidR="00000000" w:rsidRPr="00000000">
        <w:rPr>
          <w:b w:val="1"/>
          <w:sz w:val="20"/>
          <w:szCs w:val="20"/>
          <w:rtl w:val="0"/>
        </w:rPr>
        <w:t xml:space="preserve">Engagement </w:t>
      </w:r>
      <w:r w:rsidDel="00000000" w:rsidR="00000000" w:rsidRPr="00000000">
        <w:rPr>
          <w:sz w:val="20"/>
          <w:szCs w:val="20"/>
          <w:rtl w:val="0"/>
        </w:rPr>
        <w:t xml:space="preserve">(no cell phone usage during class. Phones must be turned in at the Electronics Table in the mornings).</w:t>
      </w:r>
    </w:p>
    <w:p w:rsidR="00000000" w:rsidDel="00000000" w:rsidP="00000000" w:rsidRDefault="00000000" w:rsidRPr="00000000" w14:paraId="00000087">
      <w:pPr>
        <w:ind w:left="360" w:firstLine="0"/>
        <w:rPr>
          <w:sz w:val="20"/>
          <w:szCs w:val="20"/>
        </w:rPr>
      </w:pPr>
      <w:r w:rsidDel="00000000" w:rsidR="00000000" w:rsidRPr="00000000">
        <w:rPr>
          <w:b w:val="1"/>
          <w:sz w:val="20"/>
          <w:szCs w:val="20"/>
          <w:u w:val="single"/>
          <w:rtl w:val="0"/>
        </w:rPr>
        <w:t xml:space="preserve">Consequences for Not Complying with Classroom Rules and Procedures:</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receive a verbal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warning.</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receive a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one on one conference in the hall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receive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alternative seating arrangement and complete a reflection sheet.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be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referred to the office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For severe disruptions students will be sent to the office immediately.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When serving a detention, students must wait for the teacher to arrive at the front of the school building.  Failure to arrive for detention will result in further consequences. </w:t>
      </w:r>
    </w:p>
    <w:p w:rsidR="00000000" w:rsidDel="00000000" w:rsidP="00000000" w:rsidRDefault="00000000" w:rsidRPr="00000000" w14:paraId="0000008E">
      <w:pPr>
        <w:spacing w:after="160" w:line="259" w:lineRule="auto"/>
        <w:rPr>
          <w:sz w:val="20"/>
          <w:szCs w:val="20"/>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signature verifies that I have read and understood the expectations in Mrs. J. Roberts’ class. Failure to comply with the class rules will result in consequences.</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________________________________________________________________</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_________________________________________________________________</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________________________________________________________________</w:t>
      </w:r>
    </w:p>
    <w:p w:rsidR="00000000" w:rsidDel="00000000" w:rsidP="00000000" w:rsidRDefault="00000000" w:rsidRPr="00000000" w14:paraId="00000096">
      <w:pPr>
        <w:rPr>
          <w:rFonts w:ascii="Corben" w:cs="Corben" w:eastAsia="Corben" w:hAnsi="Corben"/>
          <w:sz w:val="32"/>
          <w:szCs w:val="32"/>
        </w:rPr>
      </w:pPr>
      <w:r w:rsidDel="00000000" w:rsidR="00000000" w:rsidRPr="00000000">
        <w:rPr>
          <w:rtl w:val="0"/>
        </w:rPr>
      </w:r>
    </w:p>
    <w:p w:rsidR="00000000" w:rsidDel="00000000" w:rsidP="00000000" w:rsidRDefault="00000000" w:rsidRPr="00000000" w14:paraId="00000097">
      <w:pPr>
        <w:rPr>
          <w:rFonts w:ascii="Corben" w:cs="Corben" w:eastAsia="Corben" w:hAnsi="Corben"/>
          <w:sz w:val="32"/>
          <w:szCs w:val="32"/>
        </w:rPr>
      </w:pPr>
      <w:r w:rsidDel="00000000" w:rsidR="00000000" w:rsidRPr="00000000">
        <w:rPr>
          <w:rFonts w:ascii="Corben" w:cs="Corben" w:eastAsia="Corben" w:hAnsi="Corben"/>
          <w:sz w:val="32"/>
          <w:szCs w:val="32"/>
          <w:rtl w:val="0"/>
        </w:rPr>
        <w:t xml:space="preserve">Academic Contract</w:t>
      </w:r>
    </w:p>
    <w:p w:rsidR="00000000" w:rsidDel="00000000" w:rsidP="00000000" w:rsidRDefault="00000000" w:rsidRPr="00000000" w14:paraId="0000009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Classroom Procedures</w:t>
      </w:r>
    </w:p>
    <w:p w:rsidR="00000000" w:rsidDel="00000000" w:rsidP="00000000" w:rsidRDefault="00000000" w:rsidRPr="00000000" w14:paraId="00000099">
      <w:pPr>
        <w:numPr>
          <w:ilvl w:val="0"/>
          <w:numId w:val="3"/>
        </w:numPr>
        <w:spacing w:after="160" w:line="259" w:lineRule="auto"/>
        <w:ind w:left="720" w:hanging="360"/>
        <w:rPr>
          <w:sz w:val="20"/>
          <w:szCs w:val="20"/>
        </w:rPr>
      </w:pPr>
      <w:r w:rsidDel="00000000" w:rsidR="00000000" w:rsidRPr="00000000">
        <w:rPr>
          <w:sz w:val="20"/>
          <w:szCs w:val="20"/>
          <w:rtl w:val="0"/>
        </w:rPr>
        <w:t xml:space="preserve">Be prepared for class both academically &amp; physically (pen or pencil and paper in hand).</w:t>
      </w:r>
    </w:p>
    <w:p w:rsidR="00000000" w:rsidDel="00000000" w:rsidP="00000000" w:rsidRDefault="00000000" w:rsidRPr="00000000" w14:paraId="0000009A">
      <w:pPr>
        <w:numPr>
          <w:ilvl w:val="0"/>
          <w:numId w:val="3"/>
        </w:numPr>
        <w:spacing w:after="160" w:line="259" w:lineRule="auto"/>
        <w:ind w:left="720" w:hanging="360"/>
        <w:rPr>
          <w:sz w:val="20"/>
          <w:szCs w:val="20"/>
        </w:rPr>
      </w:pPr>
      <w:r w:rsidDel="00000000" w:rsidR="00000000" w:rsidRPr="00000000">
        <w:rPr>
          <w:sz w:val="20"/>
          <w:szCs w:val="20"/>
          <w:rtl w:val="0"/>
        </w:rPr>
        <w:t xml:space="preserve">Begin Bell Work  at the 60-second warning bell.</w:t>
      </w:r>
    </w:p>
    <w:p w:rsidR="00000000" w:rsidDel="00000000" w:rsidP="00000000" w:rsidRDefault="00000000" w:rsidRPr="00000000" w14:paraId="0000009B">
      <w:pPr>
        <w:numPr>
          <w:ilvl w:val="0"/>
          <w:numId w:val="3"/>
        </w:numPr>
        <w:spacing w:after="160" w:line="259" w:lineRule="auto"/>
        <w:ind w:left="720" w:hanging="360"/>
        <w:rPr>
          <w:sz w:val="20"/>
          <w:szCs w:val="20"/>
        </w:rPr>
      </w:pPr>
      <w:r w:rsidDel="00000000" w:rsidR="00000000" w:rsidRPr="00000000">
        <w:rPr>
          <w:sz w:val="20"/>
          <w:szCs w:val="20"/>
          <w:rtl w:val="0"/>
        </w:rPr>
        <w:t xml:space="preserve">Do not walk or talk during instruction unless instructed to do so. </w:t>
      </w:r>
    </w:p>
    <w:p w:rsidR="00000000" w:rsidDel="00000000" w:rsidP="00000000" w:rsidRDefault="00000000" w:rsidRPr="00000000" w14:paraId="0000009C">
      <w:pPr>
        <w:numPr>
          <w:ilvl w:val="0"/>
          <w:numId w:val="3"/>
        </w:numPr>
        <w:spacing w:after="160" w:line="259" w:lineRule="auto"/>
        <w:ind w:left="720" w:hanging="360"/>
        <w:rPr>
          <w:sz w:val="20"/>
          <w:szCs w:val="20"/>
        </w:rPr>
      </w:pPr>
      <w:r w:rsidDel="00000000" w:rsidR="00000000" w:rsidRPr="00000000">
        <w:rPr>
          <w:sz w:val="20"/>
          <w:szCs w:val="20"/>
          <w:rtl w:val="0"/>
        </w:rPr>
        <w:t xml:space="preserve">Remain silent and actively listen when others are talking.</w:t>
      </w:r>
    </w:p>
    <w:p w:rsidR="00000000" w:rsidDel="00000000" w:rsidP="00000000" w:rsidRDefault="00000000" w:rsidRPr="00000000" w14:paraId="0000009D">
      <w:pPr>
        <w:numPr>
          <w:ilvl w:val="0"/>
          <w:numId w:val="3"/>
        </w:numPr>
        <w:spacing w:after="160" w:line="259" w:lineRule="auto"/>
        <w:ind w:left="720" w:hanging="360"/>
        <w:rPr>
          <w:sz w:val="20"/>
          <w:szCs w:val="20"/>
        </w:rPr>
      </w:pPr>
      <w:r w:rsidDel="00000000" w:rsidR="00000000" w:rsidRPr="00000000">
        <w:rPr>
          <w:sz w:val="20"/>
          <w:szCs w:val="20"/>
          <w:rtl w:val="0"/>
        </w:rPr>
        <w:t xml:space="preserve">Students may not use the restroom during the first 15 minutes and last 15 minutes of class or when the teacher is explaining concepts to the class. </w:t>
      </w:r>
    </w:p>
    <w:p w:rsidR="00000000" w:rsidDel="00000000" w:rsidP="00000000" w:rsidRDefault="00000000" w:rsidRPr="00000000" w14:paraId="0000009E">
      <w:pPr>
        <w:numPr>
          <w:ilvl w:val="0"/>
          <w:numId w:val="3"/>
        </w:numPr>
        <w:spacing w:after="160" w:line="259" w:lineRule="auto"/>
        <w:ind w:left="720" w:hanging="360"/>
        <w:rPr>
          <w:sz w:val="20"/>
          <w:szCs w:val="20"/>
        </w:rPr>
      </w:pPr>
      <w:r w:rsidDel="00000000" w:rsidR="00000000" w:rsidRPr="00000000">
        <w:rPr>
          <w:sz w:val="20"/>
          <w:szCs w:val="20"/>
          <w:rtl w:val="0"/>
        </w:rPr>
        <w:t xml:space="preserve">Class attendance is mandatory. When absent, it is the student’s responsibility to obtain missed information. </w:t>
      </w:r>
    </w:p>
    <w:p w:rsidR="00000000" w:rsidDel="00000000" w:rsidP="00000000" w:rsidRDefault="00000000" w:rsidRPr="00000000" w14:paraId="0000009F">
      <w:pPr>
        <w:numPr>
          <w:ilvl w:val="0"/>
          <w:numId w:val="3"/>
        </w:numPr>
        <w:spacing w:after="160" w:line="259" w:lineRule="auto"/>
        <w:ind w:left="720" w:hanging="360"/>
        <w:rPr>
          <w:sz w:val="20"/>
          <w:szCs w:val="20"/>
        </w:rPr>
      </w:pPr>
      <w:r w:rsidDel="00000000" w:rsidR="00000000" w:rsidRPr="00000000">
        <w:rPr>
          <w:sz w:val="20"/>
          <w:szCs w:val="20"/>
          <w:rtl w:val="0"/>
        </w:rPr>
        <w:t xml:space="preserve">When the dismissal bell rings, students must remain seated and quiet until the teacher dismisses them.</w:t>
      </w:r>
    </w:p>
    <w:p w:rsidR="00000000" w:rsidDel="00000000" w:rsidP="00000000" w:rsidRDefault="00000000" w:rsidRPr="00000000" w14:paraId="000000A0">
      <w:pPr>
        <w:numPr>
          <w:ilvl w:val="0"/>
          <w:numId w:val="3"/>
        </w:numPr>
        <w:spacing w:after="160" w:line="259" w:lineRule="auto"/>
        <w:ind w:left="720" w:hanging="360"/>
        <w:rPr>
          <w:sz w:val="20"/>
          <w:szCs w:val="20"/>
        </w:rPr>
      </w:pPr>
      <w:r w:rsidDel="00000000" w:rsidR="00000000" w:rsidRPr="00000000">
        <w:rPr>
          <w:sz w:val="20"/>
          <w:szCs w:val="20"/>
          <w:rtl w:val="0"/>
        </w:rPr>
        <w:t xml:space="preserve">Before leaving class, students must clean their work area.</w:t>
      </w:r>
    </w:p>
    <w:p w:rsidR="00000000" w:rsidDel="00000000" w:rsidP="00000000" w:rsidRDefault="00000000" w:rsidRPr="00000000" w14:paraId="000000A1">
      <w:pPr>
        <w:numPr>
          <w:ilvl w:val="0"/>
          <w:numId w:val="3"/>
        </w:numPr>
        <w:spacing w:after="160" w:line="259" w:lineRule="auto"/>
        <w:ind w:left="720" w:hanging="360"/>
        <w:rPr>
          <w:sz w:val="20"/>
          <w:szCs w:val="20"/>
        </w:rPr>
      </w:pPr>
      <w:r w:rsidDel="00000000" w:rsidR="00000000" w:rsidRPr="00000000">
        <w:rPr>
          <w:sz w:val="20"/>
          <w:szCs w:val="20"/>
          <w:rtl w:val="0"/>
        </w:rPr>
        <w:t xml:space="preserve">During fire or other emergency drills, students will follow the teacher’s instructions </w:t>
      </w:r>
    </w:p>
    <w:p w:rsidR="00000000" w:rsidDel="00000000" w:rsidP="00000000" w:rsidRDefault="00000000" w:rsidRPr="00000000" w14:paraId="000000A2">
      <w:pPr>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signature verifies that I have read and understood the expectations in Mrs. J Roberts’s class. I understand that if I adhere to the procedures, I WILL PASS World History! Failure to comply with the class rules will result in consequences.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________________________________________________________________</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_________________________________________________________________</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________________________________________________________________</w:t>
      </w:r>
    </w:p>
    <w:sectPr>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rben">
    <w:embedBold w:fontKey="{00000000-0000-0000-0000-000000000000}" r:id="rId1" w:subsetted="0"/>
  </w:font>
  <w:font w:name="Bookman Old Style"/>
  <w:font w:name="Juice ITC"/>
  <w:font w:name="Quintessential">
    <w:embedRegular w:fontKey="{00000000-0000-0000-0000-000000000000}" r:id="rId2" w:subsetted="0"/>
  </w:font>
  <w:font w:name="Balthazar"/>
  <w:font w:name="Noto Sans Symbols"/>
  <w:font w:name="Stardos Stencil">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center"/>
      <w:rPr>
        <w:rFonts w:ascii="Quintessential" w:cs="Quintessential" w:eastAsia="Quintessential" w:hAnsi="Quintessential"/>
        <w:b w:val="1"/>
      </w:rPr>
    </w:pPr>
    <w:r w:rsidDel="00000000" w:rsidR="00000000" w:rsidRPr="00000000">
      <w:rPr>
        <w:rFonts w:ascii="Juice ITC" w:cs="Juice ITC" w:eastAsia="Juice ITC" w:hAnsi="Juice ITC"/>
        <w:sz w:val="32"/>
        <w:szCs w:val="32"/>
        <w:rtl w:val="0"/>
      </w:rPr>
      <w:t xml:space="preserve">8</w:t>
    </w:r>
    <w:r w:rsidDel="00000000" w:rsidR="00000000" w:rsidRPr="00000000">
      <w:rPr>
        <w:rFonts w:ascii="Juice ITC" w:cs="Juice ITC" w:eastAsia="Juice ITC" w:hAnsi="Juice ITC"/>
        <w:sz w:val="32"/>
        <w:szCs w:val="32"/>
        <w:vertAlign w:val="superscript"/>
        <w:rtl w:val="0"/>
      </w:rPr>
      <w:t xml:space="preserve">th</w:t>
    </w:r>
    <w:r w:rsidDel="00000000" w:rsidR="00000000" w:rsidRPr="00000000">
      <w:rPr>
        <w:rFonts w:ascii="Juice ITC" w:cs="Juice ITC" w:eastAsia="Juice ITC" w:hAnsi="Juice ITC"/>
        <w:sz w:val="32"/>
        <w:szCs w:val="32"/>
        <w:rtl w:val="0"/>
      </w:rPr>
      <w:t xml:space="preserve"> Grade  History  </w:t>
      <w:br w:type="textWrapping"/>
      <w:t xml:space="preserve">Quarter 1 Syllabus 2020-2021</w:t>
      <w:br w:type="textWrapping"/>
      <w:t xml:space="preserve">Ms. J. Roberts</w:t>
      <w:br w:type="textWrapping"/>
      <w:t xml:space="preserve">Booker T. Washington High School, Room 214</w:t>
    </w:r>
    <w:r w:rsidDel="00000000" w:rsidR="00000000" w:rsidRPr="00000000">
      <w:rPr>
        <w:rFonts w:ascii="Quintessential" w:cs="Quintessential" w:eastAsia="Quintessential" w:hAnsi="Quintessential"/>
        <w:rtl w:val="0"/>
      </w:rPr>
      <w:br w:type="textWrapping"/>
    </w:r>
    <w:r w:rsidDel="00000000" w:rsidR="00000000" w:rsidRPr="00000000">
      <w:rPr>
        <w:rFonts w:ascii="Balthazar" w:cs="Balthazar" w:eastAsia="Balthazar" w:hAnsi="Balthazar"/>
        <w:b w:val="1"/>
        <w:rtl w:val="0"/>
      </w:rPr>
      <w:t xml:space="preserve">robertsj@scsk12.org </w:t>
      <w:br w:type="textWrapping"/>
    </w:r>
    <w:hyperlink r:id="rId1">
      <w:r w:rsidDel="00000000" w:rsidR="00000000" w:rsidRPr="00000000">
        <w:rPr>
          <w:rFonts w:ascii="Balthazar" w:cs="Balthazar" w:eastAsia="Balthazar" w:hAnsi="Balthazar"/>
          <w:b w:val="1"/>
          <w:color w:val="1155cc"/>
          <w:u w:val="single"/>
          <w:rtl w:val="0"/>
        </w:rPr>
        <w:t xml:space="preserve">https://btwhistory.weebly.com/</w:t>
      </w:r>
    </w:hyperlink>
    <w:r w:rsidDel="00000000" w:rsidR="00000000" w:rsidRPr="00000000">
      <w:rPr>
        <w:rFonts w:ascii="Balthazar" w:cs="Balthazar" w:eastAsia="Balthazar" w:hAnsi="Balthazar"/>
        <w:b w:val="1"/>
        <w:rtl w:val="0"/>
      </w:rPr>
      <w:t xml:space="preserve"> </w:t>
    </w:r>
    <w:r w:rsidDel="00000000" w:rsidR="00000000" w:rsidRPr="00000000">
      <w:rPr>
        <w:rtl w:val="0"/>
      </w:rPr>
    </w:r>
  </w:p>
  <w:p w:rsidR="00000000" w:rsidDel="00000000" w:rsidP="00000000" w:rsidRDefault="00000000" w:rsidRPr="00000000" w14:paraId="000000AC">
    <w:pPr>
      <w:jc w:val="center"/>
      <w:rPr/>
    </w:pPr>
    <w:r w:rsidDel="00000000" w:rsidR="00000000" w:rsidRPr="00000000">
      <w:rPr>
        <w:rFonts w:ascii="Georgia" w:cs="Georgia" w:eastAsia="Georgia" w:hAnsi="Georgia"/>
        <w:color w:val="282828"/>
        <w:sz w:val="26"/>
        <w:szCs w:val="26"/>
        <w:highlight w:val="white"/>
        <w:rtl w:val="0"/>
      </w:rPr>
      <w:t xml:space="preserve">"We are not makers of history. We are made by history."</w:t>
    </w: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-Martin Luther King JR.</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14A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031F5"/>
    <w:rPr>
      <w:color w:val="0000ff" w:themeColor="hyperlink"/>
      <w:u w:val="single"/>
    </w:rPr>
  </w:style>
  <w:style w:type="paragraph" w:styleId="DocumentMap">
    <w:name w:val="Document Map"/>
    <w:basedOn w:val="Normal"/>
    <w:link w:val="DocumentMapChar"/>
    <w:uiPriority w:val="99"/>
    <w:semiHidden w:val="1"/>
    <w:unhideWhenUsed w:val="1"/>
    <w:rsid w:val="00EA31BF"/>
    <w:pPr>
      <w:spacing w:after="0"/>
    </w:pPr>
    <w:rPr>
      <w:rFonts w:ascii="Lucida Grande" w:hAnsi="Lucida Grande"/>
    </w:rPr>
  </w:style>
  <w:style w:type="character" w:styleId="DocumentMapChar" w:customStyle="1">
    <w:name w:val="Document Map Char"/>
    <w:basedOn w:val="DefaultParagraphFont"/>
    <w:link w:val="DocumentMap"/>
    <w:uiPriority w:val="99"/>
    <w:semiHidden w:val="1"/>
    <w:rsid w:val="00EA31BF"/>
    <w:rPr>
      <w:rFonts w:ascii="Lucida Grande" w:hAnsi="Lucida Grande"/>
    </w:rPr>
  </w:style>
  <w:style w:type="table" w:styleId="TableGrid">
    <w:name w:val="Table Grid"/>
    <w:basedOn w:val="TableNormal"/>
    <w:uiPriority w:val="59"/>
    <w:rsid w:val="00EA31BF"/>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AA71EA"/>
    <w:pPr>
      <w:ind w:left="720"/>
      <w:contextualSpacing w:val="1"/>
    </w:pPr>
  </w:style>
  <w:style w:type="paragraph" w:styleId="Header">
    <w:name w:val="header"/>
    <w:basedOn w:val="Normal"/>
    <w:link w:val="HeaderChar"/>
    <w:uiPriority w:val="99"/>
    <w:unhideWhenUsed w:val="1"/>
    <w:rsid w:val="00731281"/>
    <w:pPr>
      <w:tabs>
        <w:tab w:val="center" w:pos="4680"/>
        <w:tab w:val="right" w:pos="9360"/>
      </w:tabs>
      <w:spacing w:after="0"/>
    </w:pPr>
  </w:style>
  <w:style w:type="character" w:styleId="HeaderChar" w:customStyle="1">
    <w:name w:val="Header Char"/>
    <w:basedOn w:val="DefaultParagraphFont"/>
    <w:link w:val="Header"/>
    <w:uiPriority w:val="99"/>
    <w:rsid w:val="00731281"/>
  </w:style>
  <w:style w:type="paragraph" w:styleId="Footer">
    <w:name w:val="footer"/>
    <w:basedOn w:val="Normal"/>
    <w:link w:val="FooterChar"/>
    <w:uiPriority w:val="99"/>
    <w:unhideWhenUsed w:val="1"/>
    <w:rsid w:val="00731281"/>
    <w:pPr>
      <w:tabs>
        <w:tab w:val="center" w:pos="4680"/>
        <w:tab w:val="right" w:pos="9360"/>
      </w:tabs>
      <w:spacing w:after="0"/>
    </w:pPr>
  </w:style>
  <w:style w:type="character" w:styleId="FooterChar" w:customStyle="1">
    <w:name w:val="Footer Char"/>
    <w:basedOn w:val="DefaultParagraphFont"/>
    <w:link w:val="Footer"/>
    <w:uiPriority w:val="99"/>
    <w:rsid w:val="00731281"/>
  </w:style>
  <w:style w:type="character" w:styleId="Emphasis">
    <w:name w:val="Emphasis"/>
    <w:basedOn w:val="DefaultParagraphFont"/>
    <w:uiPriority w:val="20"/>
    <w:qFormat w:val="1"/>
    <w:rsid w:val="007B554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eader" Target="header1.xm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 Id="rId2" Type="http://schemas.openxmlformats.org/officeDocument/2006/relationships/font" Target="fonts/Quintessential-regular.ttf"/><Relationship Id="rId3" Type="http://schemas.openxmlformats.org/officeDocument/2006/relationships/font" Target="fonts/StardosStencil-regular.ttf"/><Relationship Id="rId4" Type="http://schemas.openxmlformats.org/officeDocument/2006/relationships/font" Target="fonts/StardosStencil-bold.ttf"/></Relationships>
</file>

<file path=word/_rels/header1.xml.rels><?xml version="1.0" encoding="UTF-8" standalone="yes"?><Relationships xmlns="http://schemas.openxmlformats.org/package/2006/relationships"><Relationship Id="rId1" Type="http://schemas.openxmlformats.org/officeDocument/2006/relationships/hyperlink" Target="https://btwhistory.weebl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Chalkduster"/>
                <a:cs typeface="Chalkduster"/>
              </a:rPr>
              <a:t>Grading Scale</a:t>
            </a:r>
          </a:p>
        </c:rich>
      </c:tx>
      <c:overlay val="0"/>
    </c:title>
    <c:autoTitleDeleted val="0"/>
    <c:plotArea>
      <c:layout/>
      <c:pieChart>
        <c:varyColors val="1"/>
        <c:ser>
          <c:idx val="0"/>
          <c:order val="0"/>
          <c:tx>
            <c:strRef>
              <c:f>Sheet1!$B$1</c:f>
              <c:strCache>
                <c:ptCount val="1"/>
                <c:pt idx="0">
                  <c:v>Grading Policy</c:v>
                </c:pt>
              </c:strCache>
            </c:strRef>
          </c:tx>
          <c:explosion val="19"/>
          <c:dLbls>
            <c:dLbl>
              <c:idx val="0"/>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32A-43C5-A90B-05D4F322F6B7}"/>
                </c:ext>
              </c:extLst>
            </c:dLbl>
            <c:dLbl>
              <c:idx val="4"/>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32A-43C5-A90B-05D4F322F6B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Daily Assignments</c:v>
                </c:pt>
                <c:pt idx="1">
                  <c:v>Homework</c:v>
                </c:pt>
                <c:pt idx="2">
                  <c:v>Assessments</c:v>
                </c:pt>
                <c:pt idx="3">
                  <c:v>Participation</c:v>
                </c:pt>
                <c:pt idx="4">
                  <c:v>Project</c:v>
                </c:pt>
              </c:strCache>
            </c:strRef>
          </c:cat>
          <c:val>
            <c:numRef>
              <c:f>Sheet1!$B$2:$B$6</c:f>
              <c:numCache>
                <c:formatCode>General</c:formatCode>
                <c:ptCount val="5"/>
                <c:pt idx="0">
                  <c:v>35</c:v>
                </c:pt>
                <c:pt idx="1">
                  <c:v>10</c:v>
                </c:pt>
                <c:pt idx="2">
                  <c:v>40</c:v>
                </c:pt>
                <c:pt idx="3">
                  <c:v>5</c:v>
                </c:pt>
                <c:pt idx="4">
                  <c:v>10</c:v>
                </c:pt>
              </c:numCache>
            </c:numRef>
          </c:val>
          <c:extLst>
            <c:ext xmlns:c16="http://schemas.microsoft.com/office/drawing/2014/chart" uri="{C3380CC4-5D6E-409C-BE32-E72D297353CC}">
              <c16:uniqueId val="{00000000-6325-43B9-8717-BD74A966562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YCc/iJoAath4dWVfREup44rtQ==">AMUW2mVPNSzLaqlKjt899Affjj3socHX5krKfYUmDBieAvnSU50dUh0Mh4ypxaul/Iu/kyZLYYlYIqLKvw7THIk6TGx+bHlreczfWMWY+dTkyKMAH2bgwoQ=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2020-05-27T18:57:00Z</dcterms:created>
  <dc:creator>TEACHER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0x010100E80D11D3C1A5CB4B892EAA3D3C1DC2B0</vt:lpwstr>
  </property>
</Properties>
</file>